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27" w:rsidRPr="006A7319" w:rsidRDefault="00821127" w:rsidP="00821127">
      <w:pPr>
        <w:framePr w:hSpace="180" w:wrap="around" w:vAnchor="text" w:hAnchor="page" w:x="1262" w:y="-66"/>
        <w:jc w:val="center"/>
        <w:rPr>
          <w:b/>
          <w:bCs/>
          <w:i/>
          <w:color w:val="000000"/>
          <w:lang w:val="kk-KZ"/>
        </w:rPr>
      </w:pPr>
      <w:r w:rsidRPr="006A7319">
        <w:rPr>
          <w:b/>
          <w:bCs/>
          <w:color w:val="000000"/>
          <w:lang w:val="kk-KZ"/>
        </w:rPr>
        <w:t xml:space="preserve"> </w:t>
      </w:r>
      <w:r w:rsidRPr="006A7319">
        <w:rPr>
          <w:b/>
          <w:bCs/>
          <w:i/>
          <w:color w:val="000000"/>
          <w:lang w:val="kk-KZ"/>
        </w:rPr>
        <w:t xml:space="preserve">                                               </w:t>
      </w:r>
    </w:p>
    <w:p w:rsidR="00821127" w:rsidRPr="006A7319" w:rsidRDefault="00821127" w:rsidP="00821127">
      <w:pPr>
        <w:framePr w:hSpace="180" w:wrap="around" w:vAnchor="text" w:hAnchor="page" w:x="1262" w:y="-66"/>
        <w:jc w:val="center"/>
        <w:rPr>
          <w:b/>
          <w:bCs/>
          <w:i/>
          <w:color w:val="000000"/>
          <w:lang w:val="kk-KZ"/>
        </w:rPr>
      </w:pPr>
    </w:p>
    <w:p w:rsidR="0077510E" w:rsidRPr="0077510E" w:rsidRDefault="006C6CB1" w:rsidP="0077510E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 – 2026</w:t>
      </w:r>
      <w:r w:rsidR="0077510E" w:rsidRPr="00775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 кітапханасының жұмыс жоспары «Ақмола облысы білім басқармасының Зеренді ауданы бойынша білім бөлімі Викторовка ауылының жалпы білім беретін мектебі» коммуналдық мемлекеттік мекемесі.</w:t>
      </w:r>
    </w:p>
    <w:p w:rsidR="008A1CC1" w:rsidRPr="006A7319" w:rsidRDefault="008A1CC1" w:rsidP="00E0142B">
      <w:pPr>
        <w:ind w:left="720"/>
        <w:jc w:val="center"/>
        <w:rPr>
          <w:rStyle w:val="a3"/>
          <w:iCs/>
          <w:color w:val="000000"/>
          <w:lang w:val="kk-KZ"/>
        </w:rPr>
      </w:pPr>
    </w:p>
    <w:p w:rsidR="0077510E" w:rsidRPr="0077510E" w:rsidRDefault="0077510E" w:rsidP="0077510E">
      <w:pPr>
        <w:rPr>
          <w:rStyle w:val="a3"/>
          <w:iCs/>
          <w:color w:val="000000"/>
          <w:lang w:val="kk-KZ"/>
        </w:rPr>
      </w:pPr>
      <w:r w:rsidRPr="0077510E">
        <w:rPr>
          <w:rStyle w:val="a3"/>
          <w:iCs/>
          <w:color w:val="000000"/>
          <w:lang w:val="kk-KZ"/>
        </w:rPr>
        <w:t xml:space="preserve">Мектеп мәселесі: </w:t>
      </w:r>
      <w:r>
        <w:rPr>
          <w:rStyle w:val="a3"/>
          <w:b w:val="0"/>
          <w:iCs/>
          <w:color w:val="000000"/>
          <w:lang w:val="kk-KZ"/>
        </w:rPr>
        <w:t>"З</w:t>
      </w:r>
      <w:r w:rsidRPr="0077510E">
        <w:rPr>
          <w:rStyle w:val="a3"/>
          <w:b w:val="0"/>
          <w:iCs/>
          <w:color w:val="000000"/>
          <w:lang w:val="kk-KZ"/>
        </w:rPr>
        <w:t>аманауи педагогикалық және компьютерлік технологияларды қолдану негізінде оқушыларды оқыту мен тәрбиелеу сапасын арттыру".</w:t>
      </w:r>
      <w:r w:rsidRPr="0077510E">
        <w:rPr>
          <w:rStyle w:val="a3"/>
          <w:iCs/>
          <w:color w:val="000000"/>
          <w:lang w:val="kk-KZ"/>
        </w:rPr>
        <w:t xml:space="preserve"> </w:t>
      </w:r>
    </w:p>
    <w:p w:rsidR="006A7319" w:rsidRPr="0077510E" w:rsidRDefault="0077510E" w:rsidP="0077510E">
      <w:pPr>
        <w:rPr>
          <w:rStyle w:val="a3"/>
          <w:iCs/>
          <w:color w:val="000000"/>
          <w:lang w:val="kk-KZ"/>
        </w:rPr>
      </w:pPr>
      <w:r w:rsidRPr="0077510E">
        <w:rPr>
          <w:rStyle w:val="a3"/>
          <w:iCs/>
          <w:color w:val="000000"/>
          <w:lang w:val="kk-KZ"/>
        </w:rPr>
        <w:t xml:space="preserve">Кітапхана мәселесі: </w:t>
      </w:r>
      <w:r>
        <w:rPr>
          <w:rStyle w:val="a3"/>
          <w:b w:val="0"/>
          <w:iCs/>
          <w:color w:val="000000"/>
          <w:lang w:val="kk-KZ"/>
        </w:rPr>
        <w:t>"М</w:t>
      </w:r>
      <w:r w:rsidRPr="0077510E">
        <w:rPr>
          <w:rStyle w:val="a3"/>
          <w:b w:val="0"/>
          <w:iCs/>
          <w:color w:val="000000"/>
          <w:lang w:val="kk-KZ"/>
        </w:rPr>
        <w:t>ектеп кітапханасы-оқуға кіріспе орталығы".</w:t>
      </w:r>
    </w:p>
    <w:p w:rsidR="0077510E" w:rsidRPr="0077510E" w:rsidRDefault="0077510E" w:rsidP="0077510E">
      <w:pPr>
        <w:ind w:left="720"/>
        <w:jc w:val="center"/>
        <w:rPr>
          <w:rStyle w:val="a3"/>
          <w:iCs/>
          <w:color w:val="000000"/>
          <w:lang w:val="kk-KZ"/>
        </w:rPr>
      </w:pPr>
      <w:r w:rsidRPr="0077510E">
        <w:rPr>
          <w:rStyle w:val="a3"/>
          <w:iCs/>
          <w:color w:val="000000"/>
          <w:lang w:val="kk-KZ"/>
        </w:rPr>
        <w:t>Мектеп кітапханасының мақсаты мен міндеттері.</w:t>
      </w:r>
    </w:p>
    <w:p w:rsidR="006A7319" w:rsidRPr="0077510E" w:rsidRDefault="0077510E" w:rsidP="0077510E">
      <w:pPr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iCs/>
          <w:color w:val="000000"/>
          <w:lang w:val="kk-KZ"/>
        </w:rPr>
        <w:t xml:space="preserve">Мақсаты: </w:t>
      </w:r>
      <w:r w:rsidRPr="0077510E">
        <w:rPr>
          <w:rStyle w:val="a3"/>
          <w:b w:val="0"/>
          <w:iCs/>
          <w:color w:val="000000"/>
          <w:lang w:val="kk-KZ"/>
        </w:rPr>
        <w:t>пайдаланушылардың өзін-өзі дамытуға, қажетті ақпараттық ресурстарды ұсыну арқылы өзін-өзі тәрбиелеуге, ақпаратқа ашық толыққанды қол жеткізуді қамтамасыз ету арқылы мотивациясын қалыптастыруға ықпал ету.</w:t>
      </w:r>
    </w:p>
    <w:p w:rsidR="0077510E" w:rsidRPr="0077510E" w:rsidRDefault="0077510E" w:rsidP="0077510E">
      <w:pPr>
        <w:rPr>
          <w:rStyle w:val="a3"/>
          <w:iCs/>
          <w:color w:val="000000"/>
          <w:lang w:val="kk-KZ"/>
        </w:rPr>
      </w:pPr>
      <w:r w:rsidRPr="0077510E">
        <w:rPr>
          <w:rStyle w:val="a3"/>
          <w:iCs/>
          <w:color w:val="000000"/>
          <w:lang w:val="kk-KZ"/>
        </w:rPr>
        <w:t>Тапсырмалар: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Оқушылардың оқу белсенділігін жандандыру, балаларды оқуға тартудың жаңа формаларын табу, мүмкін электронды басылымдар мен Интернет-жобалар арқылы;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Қорды"Мектепке кітап сыйла" акциясының көмегімен жаңа көркем және балалар әдебиетімен толықтыру;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Ақпараттың сапасы мен қолжетімділігін, пайдаланушыларға қызмет көрсету сапасын арттыру бойынша жұмысты жалғастыру;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Ыңғайлы кітапхана ортасын қалыптастыру;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Оқырмандарды кітапты және басқа ақпарат құралдарын пайдалануға, ақпаратты іздеуге, таңдауға және бағалай білуге үйрету;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Эстетикалық және экологиялық мәдениетті және салауатты өмір салтына қызығушылықты қалыптастыру;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Мазмұнды қарым-қатынасты дамыту және мәдениетті тәрбиелеу үшін білім алушылардың қызығушылықтарын, қажеттіліктерін ескере отырып, кітапхана жағдайында бос уақытын ұйымдастыру.</w:t>
      </w:r>
    </w:p>
    <w:p w:rsidR="0077510E" w:rsidRPr="0077510E" w:rsidRDefault="0077510E" w:rsidP="0077510E">
      <w:pPr>
        <w:rPr>
          <w:rStyle w:val="a3"/>
          <w:iCs/>
          <w:color w:val="000000"/>
          <w:lang w:val="kk-KZ"/>
        </w:rPr>
      </w:pPr>
      <w:r w:rsidRPr="0077510E">
        <w:rPr>
          <w:rStyle w:val="a3"/>
          <w:iCs/>
          <w:color w:val="000000"/>
          <w:lang w:val="kk-KZ"/>
        </w:rPr>
        <w:t xml:space="preserve">Кітапхана көрсететін қызметтер: 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1. Абонементте пайдаланушыларға қызмет көрсету.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2. Оқу залында пайдаланушыларға қызмет көрсету.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3. Ақпараттық және анықтамалық-библиографиялық қызмет көрсету: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- әдебиеттерді тақырыптық таңдау;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- педагогтар үшін ақпарат күндерін өткізу;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* - әдебиеттерге кітапханалық шолулар жүргізу.</w:t>
      </w: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4. Мектеп кітапханасының жұмыс жоспары бойынша бұқаралық іс-шаралар өткізу.</w:t>
      </w: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  <w:r w:rsidRPr="0077510E">
        <w:rPr>
          <w:rStyle w:val="a3"/>
          <w:b w:val="0"/>
          <w:iCs/>
          <w:color w:val="000000"/>
          <w:lang w:val="kk-KZ"/>
        </w:rPr>
        <w:t>5. Тақырыптық кітап көрмелерін безендіру.</w:t>
      </w: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1179E5" w:rsidRDefault="001179E5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Pr="0077510E" w:rsidRDefault="0077510E" w:rsidP="0077510E">
      <w:pPr>
        <w:ind w:left="720"/>
        <w:rPr>
          <w:rStyle w:val="a3"/>
          <w:b w:val="0"/>
          <w:iCs/>
          <w:color w:val="000000"/>
          <w:lang w:val="kk-KZ"/>
        </w:rPr>
      </w:pPr>
    </w:p>
    <w:p w:rsidR="0077510E" w:rsidRPr="0077510E" w:rsidRDefault="0077510E" w:rsidP="00E0142B">
      <w:pPr>
        <w:ind w:left="720"/>
        <w:jc w:val="center"/>
        <w:rPr>
          <w:rStyle w:val="a3"/>
          <w:iCs/>
          <w:color w:val="000000"/>
          <w:lang w:val="kk-KZ"/>
        </w:rPr>
      </w:pPr>
    </w:p>
    <w:p w:rsidR="00C7790E" w:rsidRPr="006A7319" w:rsidRDefault="00C7790E" w:rsidP="00E0142B">
      <w:pPr>
        <w:ind w:left="720"/>
        <w:jc w:val="center"/>
        <w:rPr>
          <w:rStyle w:val="a3"/>
          <w:iCs/>
          <w:color w:val="000000"/>
          <w:lang w:val="kk-KZ"/>
        </w:rPr>
      </w:pPr>
      <w:r w:rsidRPr="006F5243">
        <w:rPr>
          <w:rStyle w:val="a3"/>
          <w:iCs/>
          <w:color w:val="000000"/>
          <w:lang w:val="kk-KZ"/>
        </w:rPr>
        <w:lastRenderedPageBreak/>
        <w:t>Ұйымдастыру шаралары</w:t>
      </w:r>
    </w:p>
    <w:p w:rsidR="00C7790E" w:rsidRPr="006A7319" w:rsidRDefault="00C7790E" w:rsidP="00C7790E">
      <w:pPr>
        <w:rPr>
          <w:b/>
          <w:bCs/>
          <w:color w:val="000000"/>
          <w:lang w:val="kk-KZ"/>
        </w:rPr>
      </w:pPr>
    </w:p>
    <w:tbl>
      <w:tblPr>
        <w:tblpPr w:leftFromText="180" w:rightFromText="180" w:vertAnchor="text" w:horzAnchor="margin" w:tblpY="-3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9889"/>
        <w:gridCol w:w="2268"/>
        <w:gridCol w:w="1984"/>
      </w:tblGrid>
      <w:tr w:rsidR="00E0142B" w:rsidRPr="006A7319" w:rsidTr="006A7319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b/>
                <w:color w:val="000000"/>
              </w:rPr>
            </w:pPr>
            <w:r w:rsidRPr="006A7319">
              <w:rPr>
                <w:b/>
                <w:color w:val="000000"/>
              </w:rPr>
              <w:t>р/с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b/>
                <w:color w:val="000000"/>
              </w:rPr>
            </w:pPr>
            <w:r w:rsidRPr="006A7319">
              <w:rPr>
                <w:b/>
                <w:color w:val="000000"/>
              </w:rPr>
              <w:t>Іс-шараның тақырыбы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b/>
                <w:color w:val="000000"/>
              </w:rPr>
            </w:pPr>
            <w:r w:rsidRPr="006A7319">
              <w:rPr>
                <w:b/>
                <w:color w:val="000000"/>
              </w:rPr>
              <w:t>Орындау мерзімі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b/>
                <w:color w:val="000000"/>
              </w:rPr>
            </w:pPr>
            <w:r w:rsidRPr="006A7319">
              <w:rPr>
                <w:b/>
                <w:color w:val="000000"/>
              </w:rPr>
              <w:t>Ескерту</w:t>
            </w:r>
          </w:p>
        </w:tc>
      </w:tr>
      <w:tr w:rsidR="00E0142B" w:rsidRPr="006A7319" w:rsidTr="005508E3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1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Кітапхана жұмысының жылдық жоспарын бекіту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тамыз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Қітапханашы</w:t>
            </w:r>
          </w:p>
        </w:tc>
      </w:tr>
      <w:tr w:rsidR="00E0142B" w:rsidRPr="006A7319" w:rsidTr="005508E3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Кітап қорын анықтау, есепке 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тамыз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Оқулық санын сақтау, толықтыру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Жыл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4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Көркем шығармалар қорын толықтыру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5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Жетіспейтін оқулықтарға тапсырыс беру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Тамыз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6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Оқулықпен қамтамасыздандыру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7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Баспасөзге жазылуды ұйымдастыру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Қазан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6A7319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8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Газет-журналдар тігу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Жыл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9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Баспасөз көрмелері, газет-журналдардан қызықты материалдар жинау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Жыл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10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Мектеп кітапханасын насихаттау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Жыл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  <w:tr w:rsidR="00E0142B" w:rsidRPr="006A7319" w:rsidTr="005508E3">
        <w:trPr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11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 көрмелерін жасау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color w:val="000000"/>
              </w:rPr>
              <w:t>Белгіленген күндерде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B" w:rsidRPr="006A7319" w:rsidRDefault="00E0142B" w:rsidP="00E0142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Кітапханашы</w:t>
            </w:r>
          </w:p>
        </w:tc>
      </w:tr>
    </w:tbl>
    <w:p w:rsidR="00C7790E" w:rsidRPr="006A7319" w:rsidRDefault="00C7790E" w:rsidP="006A7319">
      <w:pPr>
        <w:jc w:val="center"/>
        <w:rPr>
          <w:rStyle w:val="a3"/>
          <w:iCs/>
          <w:color w:val="000000"/>
          <w:lang w:val="kk-KZ"/>
        </w:rPr>
      </w:pPr>
      <w:r w:rsidRPr="006A7319">
        <w:rPr>
          <w:rStyle w:val="a3"/>
          <w:iCs/>
          <w:color w:val="000000"/>
        </w:rPr>
        <w:t>Кітап қорын толықтыру</w:t>
      </w:r>
      <w:r w:rsidR="00430FC1" w:rsidRPr="006A7319">
        <w:rPr>
          <w:rStyle w:val="a3"/>
          <w:iCs/>
          <w:color w:val="000000"/>
        </w:rPr>
        <w:t>.</w:t>
      </w:r>
    </w:p>
    <w:p w:rsidR="00E0142B" w:rsidRPr="006A7319" w:rsidRDefault="00E0142B" w:rsidP="00E0142B">
      <w:pPr>
        <w:jc w:val="center"/>
        <w:rPr>
          <w:b/>
          <w:bCs/>
          <w:color w:val="000000"/>
          <w:lang w:val="kk-KZ"/>
        </w:rPr>
      </w:pPr>
    </w:p>
    <w:tbl>
      <w:tblPr>
        <w:tblW w:w="1503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5"/>
        <w:gridCol w:w="9282"/>
        <w:gridCol w:w="377"/>
        <w:gridCol w:w="2543"/>
        <w:gridCol w:w="1973"/>
      </w:tblGrid>
      <w:tr w:rsidR="00E0142B" w:rsidRPr="006A7319" w:rsidTr="005508E3">
        <w:trPr>
          <w:trHeight w:val="48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Тақырыптық жоспарлар жөніндегі тапсырыстарды оқытушылармен келісу.</w:t>
            </w:r>
          </w:p>
          <w:p w:rsidR="00B42C93" w:rsidRPr="006A7319" w:rsidRDefault="00B42C93" w:rsidP="00EB34BB">
            <w:pPr>
              <w:rPr>
                <w:color w:val="000000"/>
                <w:lang w:val="kk-KZ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  <w:tr w:rsidR="00E0142B" w:rsidRPr="006A7319" w:rsidTr="006A7319">
        <w:trPr>
          <w:trHeight w:val="55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Ағымды толықтыру карточкаларын құрастыру (карточкада кітаптың авторын, атын, шыққаны туралы мәліметтерді баспа жоспарындағы нөмірін көрсету).</w:t>
            </w:r>
          </w:p>
          <w:p w:rsidR="00B42C93" w:rsidRPr="006A7319" w:rsidRDefault="00B42C93" w:rsidP="00EB34BB">
            <w:pPr>
              <w:rPr>
                <w:color w:val="000000"/>
                <w:lang w:val="kk-KZ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  <w:tr w:rsidR="00E0142B" w:rsidRPr="006A7319" w:rsidTr="006A7319">
        <w:trPr>
          <w:trHeight w:val="42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Мерзімді басылымдарға жазылу (каталогтарды қарау).</w:t>
            </w:r>
          </w:p>
          <w:p w:rsidR="00B42C93" w:rsidRPr="006A7319" w:rsidRDefault="00B42C93" w:rsidP="00EB34BB">
            <w:pPr>
              <w:rPr>
                <w:color w:val="000000"/>
                <w:lang w:val="kk-KZ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  <w:p w:rsidR="00B42C93" w:rsidRPr="006A7319" w:rsidRDefault="00B42C93" w:rsidP="00EB34BB">
            <w:pPr>
              <w:rPr>
                <w:color w:val="000000"/>
              </w:rPr>
            </w:pPr>
          </w:p>
        </w:tc>
      </w:tr>
      <w:tr w:rsidR="00E0142B" w:rsidRPr="006A7319" w:rsidTr="006A7319">
        <w:trPr>
          <w:gridAfter w:val="2"/>
          <w:wAfter w:w="4516" w:type="dxa"/>
          <w:trHeight w:val="417"/>
        </w:trPr>
        <w:tc>
          <w:tcPr>
            <w:tcW w:w="10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319" w:rsidRDefault="006A7319" w:rsidP="006A7319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6A7319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6A7319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6A7319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6A7319">
            <w:pPr>
              <w:jc w:val="center"/>
              <w:rPr>
                <w:rStyle w:val="a3"/>
                <w:iCs/>
                <w:color w:val="000000"/>
              </w:rPr>
            </w:pPr>
          </w:p>
          <w:p w:rsidR="00E0142B" w:rsidRPr="006A7319" w:rsidRDefault="00E0142B" w:rsidP="006A7319">
            <w:pPr>
              <w:jc w:val="center"/>
              <w:rPr>
                <w:rStyle w:val="a3"/>
                <w:iCs/>
                <w:color w:val="000000"/>
              </w:rPr>
            </w:pPr>
            <w:r w:rsidRPr="006A7319">
              <w:rPr>
                <w:rStyle w:val="a3"/>
                <w:iCs/>
                <w:color w:val="000000"/>
              </w:rPr>
              <w:lastRenderedPageBreak/>
              <w:t>Келіп түскен басылымдарды қабылдау</w:t>
            </w:r>
          </w:p>
          <w:p w:rsidR="00E0142B" w:rsidRPr="006A7319" w:rsidRDefault="00E0142B" w:rsidP="00E0142B">
            <w:pPr>
              <w:rPr>
                <w:color w:val="000000"/>
              </w:rPr>
            </w:pPr>
            <w:r w:rsidRPr="006A7319">
              <w:rPr>
                <w:rStyle w:val="a3"/>
                <w:i/>
                <w:iCs/>
                <w:color w:val="000000"/>
              </w:rPr>
              <w:t xml:space="preserve"> </w:t>
            </w:r>
          </w:p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lastRenderedPageBreak/>
              <w:t>4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Жаңа әдебиеттерді ілеспе құжаттар бойынша қабылдау, кітаптарды іріктеу, құжаттармен салыстыру, саны мен құнын есептеу.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5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Кітаптарды штемпелдеу.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6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Кітаптарды түгендеу, инвентарь кітабына түсіру, инвентарлық нөмірді кітаптың бірінші бетіне (титульный лист) және 17 – бетке жазу.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  <w:tr w:rsidR="00E0142B" w:rsidRPr="006A7319" w:rsidTr="006A7319">
        <w:trPr>
          <w:trHeight w:val="31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7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19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Кітаптардың мазмұнына, тіліне, түріне, дерегіне қарай бөлу (жиынтық есеп кітабына жазу үшін</w:t>
            </w:r>
            <w:r w:rsidR="006A7319">
              <w:rPr>
                <w:color w:val="000000"/>
                <w:lang w:val="kk-KZ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8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  <w:lang w:val="kk-KZ"/>
              </w:rPr>
              <w:t>Жиынтық есеп: жаңа түскен кітаптарды жиынтық есеп кітабына жазу.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  <w:lang w:val="kk-KZ"/>
              </w:rPr>
              <w:t>Үнемі</w:t>
            </w: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6A7319">
        <w:trPr>
          <w:trHeight w:val="39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9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Жаңадан түскен журналдар мен  газеттерді тіркеу.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  <w:tr w:rsidR="00E0142B" w:rsidRPr="006A7319" w:rsidTr="005508E3">
        <w:trPr>
          <w:gridAfter w:val="3"/>
          <w:wAfter w:w="4893" w:type="dxa"/>
          <w:trHeight w:val="145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  <w:p w:rsidR="00E0142B" w:rsidRPr="006A7319" w:rsidRDefault="00E0142B" w:rsidP="00E0142B">
            <w:pPr>
              <w:jc w:val="center"/>
              <w:rPr>
                <w:color w:val="000000"/>
                <w:lang w:val="kk-KZ"/>
              </w:rPr>
            </w:pPr>
            <w:r w:rsidRPr="006A7319">
              <w:rPr>
                <w:rStyle w:val="a3"/>
                <w:iCs/>
                <w:color w:val="000000"/>
              </w:rPr>
              <w:t>Қормен жұмыс</w:t>
            </w:r>
          </w:p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Кітаптардың бөлімдері  бойынша орналастыру.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Журналдардың атауы бойынша орналастыру.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Журнал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Кітаптарды стеллаждарға жүйелі алфавиттік тәртіппен орналастыру.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5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Қордың орналасуын тексеру.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6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Газеттерді тігу.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Газет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7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Сөрелік бөлгіштер жазу:</w:t>
            </w:r>
          </w:p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қорды алфавит бойынша орналастыру үшін;</w:t>
            </w:r>
          </w:p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қорды жүйелі орналастыру үшін.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Қараша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8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Мазмұны ескірген кітаптарды қарау және сөреден алу.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9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Кітаптар мен журналдарды жөндеу.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Басылым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10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Тозығы жеткен кітаптарды қарау және сөреден алу.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</w:t>
            </w:r>
          </w:p>
        </w:tc>
      </w:tr>
      <w:tr w:rsidR="00E0142B" w:rsidRPr="006A7319" w:rsidTr="005508E3">
        <w:trPr>
          <w:gridAfter w:val="3"/>
          <w:wAfter w:w="4893" w:type="dxa"/>
          <w:trHeight w:val="145"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  <w:p w:rsidR="00E0142B" w:rsidRPr="006A7319" w:rsidRDefault="00E0142B" w:rsidP="006A7319">
            <w:pPr>
              <w:jc w:val="center"/>
              <w:rPr>
                <w:rStyle w:val="a3"/>
                <w:iCs/>
                <w:color w:val="000000"/>
              </w:rPr>
            </w:pPr>
            <w:r w:rsidRPr="006A7319">
              <w:rPr>
                <w:rStyle w:val="a3"/>
                <w:iCs/>
                <w:color w:val="000000"/>
              </w:rPr>
              <w:t>Оқырмандарға қызмет көрсету және кітаптарды беруге әзірлеу</w:t>
            </w:r>
          </w:p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Өткен күннің қорытындысын шығару (күнделікке жазу)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Жаңа оқырмандарды күнделікке жазу.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Қарыз оқырмандар тізімін жасау.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Ай сайын</w:t>
            </w:r>
            <w:r w:rsidR="00B42C93" w:rsidRPr="006A7319">
              <w:rPr>
                <w:color w:val="000000"/>
              </w:rPr>
              <w:t xml:space="preserve"> </w:t>
            </w:r>
          </w:p>
        </w:tc>
      </w:tr>
      <w:tr w:rsidR="00E0142B" w:rsidRPr="006A7319" w:rsidTr="005508E3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4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Қарыз оқырмандарға телефонмен звондау.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Ай сайын</w:t>
            </w:r>
          </w:p>
        </w:tc>
      </w:tr>
      <w:tr w:rsidR="00E0142B" w:rsidRPr="006A7319" w:rsidTr="005508E3">
        <w:trPr>
          <w:gridAfter w:val="3"/>
          <w:wAfter w:w="4893" w:type="dxa"/>
          <w:trHeight w:val="145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CC1" w:rsidRPr="006A7319" w:rsidRDefault="00E0142B" w:rsidP="005508E3">
            <w:pPr>
              <w:rPr>
                <w:rStyle w:val="a3"/>
                <w:b w:val="0"/>
                <w:bCs w:val="0"/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  <w:p w:rsidR="008A1CC1" w:rsidRPr="006A7319" w:rsidRDefault="008A1CC1" w:rsidP="00E0142B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E0142B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E0142B">
            <w:pPr>
              <w:jc w:val="center"/>
              <w:rPr>
                <w:rStyle w:val="a3"/>
                <w:iCs/>
                <w:color w:val="000000"/>
              </w:rPr>
            </w:pPr>
          </w:p>
          <w:p w:rsidR="006A7319" w:rsidRDefault="006A7319" w:rsidP="00E0142B">
            <w:pPr>
              <w:jc w:val="center"/>
              <w:rPr>
                <w:rStyle w:val="a3"/>
                <w:iCs/>
                <w:color w:val="000000"/>
              </w:rPr>
            </w:pPr>
          </w:p>
          <w:p w:rsidR="00E0142B" w:rsidRPr="006A7319" w:rsidRDefault="00E0142B" w:rsidP="00E0142B">
            <w:pPr>
              <w:jc w:val="center"/>
              <w:rPr>
                <w:color w:val="000000"/>
              </w:rPr>
            </w:pPr>
            <w:r w:rsidRPr="006A7319">
              <w:rPr>
                <w:rStyle w:val="a3"/>
                <w:iCs/>
                <w:color w:val="000000"/>
              </w:rPr>
              <w:lastRenderedPageBreak/>
              <w:t>Оқырмандар формулярымен жұмыс.</w:t>
            </w:r>
          </w:p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5508E3">
        <w:trPr>
          <w:trHeight w:val="3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lastRenderedPageBreak/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Қарыз оқырмандар формулярын қарау.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5508E3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Оқырмандар формулярын талдау.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Ай сайын</w:t>
            </w:r>
          </w:p>
        </w:tc>
      </w:tr>
      <w:tr w:rsidR="00E0142B" w:rsidRPr="006A7319" w:rsidTr="006A7319">
        <w:trPr>
          <w:trHeight w:val="33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Формулярға ярлықтар желімдеу (оқырман топтарын бөлу үшін).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Ай сайын</w:t>
            </w:r>
          </w:p>
        </w:tc>
      </w:tr>
      <w:tr w:rsidR="00E0142B" w:rsidRPr="006A7319" w:rsidTr="006A7319">
        <w:trPr>
          <w:trHeight w:val="4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4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Оқырмандар формуляры картотекасына бөлгіштер жазу.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Қыркүйек</w:t>
            </w:r>
          </w:p>
        </w:tc>
      </w:tr>
      <w:tr w:rsidR="00E0142B" w:rsidRPr="006A7319" w:rsidTr="005508E3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5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B42C93">
            <w:pPr>
              <w:rPr>
                <w:color w:val="000000"/>
              </w:rPr>
            </w:pPr>
            <w:r w:rsidRPr="006A7319">
              <w:rPr>
                <w:color w:val="000000"/>
              </w:rPr>
              <w:t>Қарыз оқырмандар тізімін жасау.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Ай сайын</w:t>
            </w:r>
          </w:p>
        </w:tc>
      </w:tr>
      <w:tr w:rsidR="00E0142B" w:rsidRPr="006A7319" w:rsidTr="006A7319">
        <w:trPr>
          <w:gridAfter w:val="3"/>
          <w:wAfter w:w="4893" w:type="dxa"/>
          <w:trHeight w:val="801"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42B" w:rsidRPr="006A7319" w:rsidRDefault="00E0142B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  <w:p w:rsidR="00E0142B" w:rsidRPr="006A7319" w:rsidRDefault="00E0142B" w:rsidP="006A7319">
            <w:pPr>
              <w:jc w:val="center"/>
              <w:rPr>
                <w:color w:val="000000"/>
              </w:rPr>
            </w:pPr>
            <w:r w:rsidRPr="006A7319">
              <w:rPr>
                <w:rStyle w:val="a3"/>
                <w:iCs/>
                <w:color w:val="000000"/>
              </w:rPr>
              <w:t>Кітаптарды беруге әзірлеу және оқырманға қызмет көрсету</w:t>
            </w:r>
          </w:p>
        </w:tc>
      </w:tr>
      <w:tr w:rsidR="00E0142B" w:rsidRPr="006A7319" w:rsidTr="006A7319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Жұмыс орнын даярлау.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44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Жаңа әдебиеттерді, мерзімді және басқа да басылымдарды қарау.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3" w:rsidRPr="006A7319" w:rsidRDefault="00C7790E" w:rsidP="00EB34BB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4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Кітап көрмелерін, кітаптарды ашық таңдау, жәшігін, тақырыптық сөрелерді қарап, толықтыру.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70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4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Оқырмандары кітапханаға жазу (оқырман формулярын толтыру, алфавиттік кітапқа жазу, оқырман мен кітапхананы пайдалану қағидасы туралы әңгімелесу.)</w:t>
            </w:r>
          </w:p>
          <w:p w:rsidR="00B42C93" w:rsidRPr="006A7319" w:rsidRDefault="00B42C93" w:rsidP="00B42C93">
            <w:pPr>
              <w:rPr>
                <w:color w:val="000000"/>
                <w:lang w:val="kk-KZ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5508E3">
        <w:trPr>
          <w:trHeight w:val="39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03" w:rsidRPr="006A7319" w:rsidRDefault="00C7790E" w:rsidP="00E0142B">
            <w:pPr>
              <w:pStyle w:val="1"/>
              <w:jc w:val="center"/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Оқырманға абонементте қызмет көрсету</w:t>
            </w:r>
          </w:p>
          <w:p w:rsidR="00E0142B" w:rsidRPr="006A7319" w:rsidRDefault="00E0142B" w:rsidP="00E0142B">
            <w:pPr>
              <w:rPr>
                <w:lang w:val="kk-KZ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6A7319">
        <w:trPr>
          <w:trHeight w:val="71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Оқырмандар қайтарған кітаптарды қабылдау (оқырман формулярын табу, кітаптың қайтарылғандығы туралы белгі соғу, кітап беттерінің  түгелдігін тексеру, формулярды басылымға салу.)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4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Абонементке кітап беру.(әдебиеттерді оқушы формулярына жазу, қайтарылу мерзімін көрсету.)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4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Ашық кітап таңдауы жағдайында кітап сөресі жанында оқырмандармен әңгіме жүргізу, кеңес беру.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48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4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03" w:rsidRPr="006A7319" w:rsidRDefault="00C7790E" w:rsidP="00E65303">
            <w:pPr>
              <w:rPr>
                <w:color w:val="000000"/>
                <w:lang w:val="kk-KZ"/>
              </w:rPr>
            </w:pPr>
            <w:r w:rsidRPr="006A7319">
              <w:rPr>
                <w:color w:val="000000"/>
              </w:rPr>
              <w:t>Оқырмандарға әдебиеттер ұсыну(әдебиеттерді қордан іріктеп алу, әңгіме өткізу).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6A7319">
        <w:trPr>
          <w:trHeight w:val="41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0142B">
            <w:pPr>
              <w:pStyle w:val="1"/>
              <w:jc w:val="center"/>
              <w:rPr>
                <w:color w:val="000000"/>
              </w:rPr>
            </w:pPr>
            <w:r w:rsidRPr="006A7319">
              <w:rPr>
                <w:color w:val="000000"/>
              </w:rPr>
              <w:t>Оқырмандарға оқу залында қызмет көрсету</w:t>
            </w:r>
          </w:p>
          <w:p w:rsidR="00E65303" w:rsidRPr="006A7319" w:rsidRDefault="00E65303" w:rsidP="00E65303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 </w:t>
            </w:r>
          </w:p>
        </w:tc>
      </w:tr>
      <w:tr w:rsidR="00E0142B" w:rsidRPr="006A7319" w:rsidTr="005508E3">
        <w:trPr>
          <w:trHeight w:val="3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1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Әдебиеттерді қабылдау және беру.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Уақытында</w:t>
            </w:r>
          </w:p>
        </w:tc>
      </w:tr>
      <w:tr w:rsidR="00E0142B" w:rsidRPr="006A7319" w:rsidTr="005508E3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2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Осы жұмыс ашық қор жанында.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Уақытында</w:t>
            </w:r>
          </w:p>
        </w:tc>
      </w:tr>
      <w:tr w:rsidR="00E0142B" w:rsidRPr="006A7319" w:rsidTr="006A7319">
        <w:trPr>
          <w:trHeight w:val="44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3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 xml:space="preserve">Ашық кітап таңдауы жағдайында кітап сөресі жанында оқырмандармен әңгіме өткізу, кеңес беру.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5508E3">
        <w:trPr>
          <w:trHeight w:val="3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4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Оқырмандардың ауызша талабы бойынша әдебиеттерді іріктеу.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Күнделікті</w:t>
            </w:r>
          </w:p>
        </w:tc>
      </w:tr>
      <w:tr w:rsidR="00E0142B" w:rsidRPr="006A7319" w:rsidTr="005508E3">
        <w:trPr>
          <w:trHeight w:val="66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5</w:t>
            </w:r>
          </w:p>
        </w:tc>
        <w:tc>
          <w:tcPr>
            <w:tcW w:w="1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Белгілі тақырып бойынша әдебиеттерді іріктеу.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0E" w:rsidRPr="006A7319" w:rsidRDefault="00C7790E" w:rsidP="00EB34BB">
            <w:pPr>
              <w:rPr>
                <w:color w:val="000000"/>
              </w:rPr>
            </w:pPr>
            <w:r w:rsidRPr="006A7319">
              <w:rPr>
                <w:color w:val="000000"/>
              </w:rPr>
              <w:t>Үнемі</w:t>
            </w:r>
          </w:p>
        </w:tc>
      </w:tr>
    </w:tbl>
    <w:p w:rsidR="006A7319" w:rsidRDefault="006A7319" w:rsidP="006C6CB1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A7319" w:rsidSect="006A7319">
      <w:pgSz w:w="16838" w:h="11906" w:orient="landscape"/>
      <w:pgMar w:top="567" w:right="110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57" w:rsidRDefault="00491357" w:rsidP="00DF46C0">
      <w:r>
        <w:separator/>
      </w:r>
    </w:p>
  </w:endnote>
  <w:endnote w:type="continuationSeparator" w:id="0">
    <w:p w:rsidR="00491357" w:rsidRDefault="00491357" w:rsidP="00DF4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57" w:rsidRDefault="00491357" w:rsidP="00DF46C0">
      <w:r>
        <w:separator/>
      </w:r>
    </w:p>
  </w:footnote>
  <w:footnote w:type="continuationSeparator" w:id="0">
    <w:p w:rsidR="00491357" w:rsidRDefault="00491357" w:rsidP="00DF4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288E"/>
    <w:multiLevelType w:val="hybridMultilevel"/>
    <w:tmpl w:val="CDAA6BE0"/>
    <w:lvl w:ilvl="0" w:tplc="90BABCD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>
    <w:nsid w:val="5BB92402"/>
    <w:multiLevelType w:val="hybridMultilevel"/>
    <w:tmpl w:val="38A0D1BA"/>
    <w:lvl w:ilvl="0" w:tplc="74C4014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>
    <w:nsid w:val="6C472ECC"/>
    <w:multiLevelType w:val="hybridMultilevel"/>
    <w:tmpl w:val="13E0F8C8"/>
    <w:lvl w:ilvl="0" w:tplc="961C246E">
      <w:start w:val="1"/>
      <w:numFmt w:val="decimal"/>
      <w:lvlText w:val="%1."/>
      <w:lvlJc w:val="left"/>
      <w:pPr>
        <w:ind w:left="35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6DE66E3A"/>
    <w:multiLevelType w:val="hybridMultilevel"/>
    <w:tmpl w:val="0DC6A696"/>
    <w:lvl w:ilvl="0" w:tplc="891C8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90E"/>
    <w:rsid w:val="0002722B"/>
    <w:rsid w:val="0003678D"/>
    <w:rsid w:val="00060234"/>
    <w:rsid w:val="000911BA"/>
    <w:rsid w:val="00093860"/>
    <w:rsid w:val="00105E90"/>
    <w:rsid w:val="001179E5"/>
    <w:rsid w:val="00125E58"/>
    <w:rsid w:val="00175549"/>
    <w:rsid w:val="001E08E3"/>
    <w:rsid w:val="002746EA"/>
    <w:rsid w:val="00294799"/>
    <w:rsid w:val="00315EDA"/>
    <w:rsid w:val="00332A13"/>
    <w:rsid w:val="003A6E2F"/>
    <w:rsid w:val="004106FD"/>
    <w:rsid w:val="00430FC1"/>
    <w:rsid w:val="00491357"/>
    <w:rsid w:val="004D618B"/>
    <w:rsid w:val="004D7334"/>
    <w:rsid w:val="004E44D1"/>
    <w:rsid w:val="004E6788"/>
    <w:rsid w:val="004F16AC"/>
    <w:rsid w:val="00513FCF"/>
    <w:rsid w:val="005508E3"/>
    <w:rsid w:val="00561BF0"/>
    <w:rsid w:val="005819C0"/>
    <w:rsid w:val="005B0F85"/>
    <w:rsid w:val="005C1C48"/>
    <w:rsid w:val="005E0CBF"/>
    <w:rsid w:val="00600816"/>
    <w:rsid w:val="006A7319"/>
    <w:rsid w:val="006C6CB1"/>
    <w:rsid w:val="006F5243"/>
    <w:rsid w:val="0077510E"/>
    <w:rsid w:val="007D3BFD"/>
    <w:rsid w:val="007E3BB4"/>
    <w:rsid w:val="007F0E13"/>
    <w:rsid w:val="007F726F"/>
    <w:rsid w:val="00821127"/>
    <w:rsid w:val="008A1CC1"/>
    <w:rsid w:val="00906F82"/>
    <w:rsid w:val="00925FC8"/>
    <w:rsid w:val="0095799C"/>
    <w:rsid w:val="009A304D"/>
    <w:rsid w:val="00A230AA"/>
    <w:rsid w:val="00A52BA9"/>
    <w:rsid w:val="00A81AD9"/>
    <w:rsid w:val="00B220CD"/>
    <w:rsid w:val="00B42A37"/>
    <w:rsid w:val="00B42C93"/>
    <w:rsid w:val="00B61DC5"/>
    <w:rsid w:val="00B80A66"/>
    <w:rsid w:val="00C04579"/>
    <w:rsid w:val="00C732D0"/>
    <w:rsid w:val="00C7790E"/>
    <w:rsid w:val="00CC7040"/>
    <w:rsid w:val="00D51E73"/>
    <w:rsid w:val="00DF46C0"/>
    <w:rsid w:val="00E0142B"/>
    <w:rsid w:val="00E1715F"/>
    <w:rsid w:val="00E65303"/>
    <w:rsid w:val="00F04F0C"/>
    <w:rsid w:val="00F17428"/>
    <w:rsid w:val="00F2151B"/>
    <w:rsid w:val="00FA005E"/>
    <w:rsid w:val="00FF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90E"/>
    <w:pPr>
      <w:keepNext/>
      <w:outlineLvl w:val="0"/>
    </w:pPr>
    <w:rPr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90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C7790E"/>
    <w:rPr>
      <w:b/>
      <w:bCs/>
    </w:rPr>
  </w:style>
  <w:style w:type="character" w:styleId="a4">
    <w:name w:val="Emphasis"/>
    <w:basedOn w:val="a0"/>
    <w:qFormat/>
    <w:rsid w:val="00C7790E"/>
    <w:rPr>
      <w:i/>
      <w:iCs/>
    </w:rPr>
  </w:style>
  <w:style w:type="paragraph" w:styleId="a5">
    <w:name w:val="Normal (Web)"/>
    <w:basedOn w:val="a"/>
    <w:rsid w:val="00C7790E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C7790E"/>
    <w:rPr>
      <w:b/>
      <w:bCs/>
      <w:color w:val="0000FF"/>
      <w:lang w:val="kk-KZ"/>
    </w:rPr>
  </w:style>
  <w:style w:type="character" w:customStyle="1" w:styleId="a7">
    <w:name w:val="Основной текст Знак"/>
    <w:basedOn w:val="a0"/>
    <w:link w:val="a6"/>
    <w:rsid w:val="00C7790E"/>
    <w:rPr>
      <w:rFonts w:ascii="Times New Roman" w:eastAsia="Times New Roman" w:hAnsi="Times New Roman" w:cs="Times New Roman"/>
      <w:b/>
      <w:bCs/>
      <w:color w:val="0000FF"/>
      <w:sz w:val="24"/>
      <w:szCs w:val="24"/>
      <w:lang w:val="kk-KZ" w:eastAsia="ru-RU"/>
    </w:rPr>
  </w:style>
  <w:style w:type="paragraph" w:styleId="a8">
    <w:name w:val="footer"/>
    <w:basedOn w:val="a"/>
    <w:link w:val="a9"/>
    <w:uiPriority w:val="99"/>
    <w:semiHidden/>
    <w:unhideWhenUsed/>
    <w:rsid w:val="00C732D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32D0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DF46C0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F4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без абзаца,List Paragraph,strich,2nd Tier Header,Абзац"/>
    <w:basedOn w:val="a"/>
    <w:uiPriority w:val="34"/>
    <w:qFormat/>
    <w:rsid w:val="005508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5508E3"/>
    <w:pPr>
      <w:spacing w:after="0" w:line="240" w:lineRule="auto"/>
    </w:pPr>
  </w:style>
  <w:style w:type="character" w:customStyle="1" w:styleId="NoSpacingChar">
    <w:name w:val="No Spacing Char"/>
    <w:link w:val="11"/>
    <w:locked/>
    <w:rsid w:val="005508E3"/>
    <w:rPr>
      <w:rFonts w:ascii="Consolas" w:hAnsi="Consolas" w:cs="Consolas"/>
      <w:lang w:val="en-US" w:eastAsia="zh-CN"/>
    </w:rPr>
  </w:style>
  <w:style w:type="paragraph" w:customStyle="1" w:styleId="11">
    <w:name w:val="Без интервала1"/>
    <w:link w:val="NoSpacingChar"/>
    <w:rsid w:val="005508E3"/>
    <w:pPr>
      <w:suppressAutoHyphens/>
      <w:spacing w:after="0" w:line="240" w:lineRule="auto"/>
    </w:pPr>
    <w:rPr>
      <w:rFonts w:ascii="Consolas" w:hAnsi="Consolas" w:cs="Consolas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E13AC-BE7B-4206-A5BC-BB94D804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Школа</cp:lastModifiedBy>
  <cp:revision>28</cp:revision>
  <dcterms:created xsi:type="dcterms:W3CDTF">2017-06-21T04:50:00Z</dcterms:created>
  <dcterms:modified xsi:type="dcterms:W3CDTF">2025-09-26T05:21:00Z</dcterms:modified>
</cp:coreProperties>
</file>