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6376" w14:textId="77777777" w:rsidR="00ED379D" w:rsidRDefault="00AD5E52" w:rsidP="00ED379D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color w:val="333333"/>
          <w:sz w:val="28"/>
          <w:szCs w:val="28"/>
        </w:rPr>
      </w:pPr>
      <w:r w:rsidRPr="00AD5E52">
        <w:rPr>
          <w:b w:val="0"/>
          <w:bCs w:val="0"/>
          <w:color w:val="199043"/>
          <w:sz w:val="28"/>
          <w:szCs w:val="28"/>
        </w:rPr>
        <w:t xml:space="preserve">Профориентационное занятие для учащихся 9-х классов </w:t>
      </w:r>
      <w:r w:rsidRPr="00AD5E52">
        <w:rPr>
          <w:b w:val="0"/>
          <w:bCs w:val="0"/>
          <w:color w:val="199043"/>
          <w:sz w:val="28"/>
          <w:szCs w:val="28"/>
          <w:lang w:val="ru-RU"/>
        </w:rPr>
        <w:t>«</w:t>
      </w:r>
      <w:r w:rsidRPr="00AD5E52">
        <w:rPr>
          <w:b w:val="0"/>
          <w:bCs w:val="0"/>
          <w:color w:val="199043"/>
          <w:sz w:val="28"/>
          <w:szCs w:val="28"/>
        </w:rPr>
        <w:t>В мире професс</w:t>
      </w:r>
      <w:r w:rsidRPr="00AD5E52">
        <w:rPr>
          <w:b w:val="0"/>
          <w:bCs w:val="0"/>
          <w:color w:val="199043"/>
          <w:sz w:val="28"/>
          <w:szCs w:val="28"/>
          <w:lang w:val="ru-RU"/>
        </w:rPr>
        <w:t>ий»</w:t>
      </w:r>
      <w:r w:rsidRPr="00AD5E52">
        <w:rPr>
          <w:color w:val="333333"/>
          <w:sz w:val="28"/>
          <w:szCs w:val="28"/>
        </w:rPr>
        <w:t xml:space="preserve"> </w:t>
      </w:r>
    </w:p>
    <w:p w14:paraId="543800AB" w14:textId="2A0AFCFE" w:rsidR="00AD5E52" w:rsidRPr="00ED379D" w:rsidRDefault="00AD5E52" w:rsidP="00ED379D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color w:val="19904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Цели занятия: </w:t>
      </w:r>
    </w:p>
    <w:p w14:paraId="037E92B1" w14:textId="77777777" w:rsidR="00AD5E52" w:rsidRPr="00AD5E52" w:rsidRDefault="00AD5E52" w:rsidP="00AD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t>Обучающая – </w:t>
      </w:r>
      <w:r w:rsidRPr="00AD5E52">
        <w:rPr>
          <w:rFonts w:ascii="Times New Roman" w:hAnsi="Times New Roman" w:cs="Times New Roman"/>
          <w:color w:val="333333"/>
          <w:sz w:val="28"/>
          <w:szCs w:val="28"/>
        </w:rPr>
        <w:t>формирование ответственного отношения к выбору профессионального пути через актуализацию имеющихся знаний и получения информации о мире профессий; помочь участникам показать свои знания о профессиях и применить их при решении профессиональной ситуации.</w:t>
      </w:r>
    </w:p>
    <w:p w14:paraId="29CE395D" w14:textId="77777777" w:rsidR="00AD5E52" w:rsidRPr="00AD5E52" w:rsidRDefault="00AD5E52" w:rsidP="00AD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t>Развивающая –</w:t>
      </w:r>
      <w:r w:rsidRPr="00AD5E52">
        <w:rPr>
          <w:rFonts w:ascii="Times New Roman" w:hAnsi="Times New Roman" w:cs="Times New Roman"/>
          <w:color w:val="333333"/>
          <w:sz w:val="28"/>
          <w:szCs w:val="28"/>
        </w:rPr>
        <w:t> развитие логического мышления, умения анализировать, работать в группе, презентовать себя.</w:t>
      </w:r>
    </w:p>
    <w:p w14:paraId="677B6CF0" w14:textId="77777777" w:rsidR="00AD5E52" w:rsidRPr="00AD5E52" w:rsidRDefault="00AD5E52" w:rsidP="00AD5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t>Воспитывающая –</w:t>
      </w:r>
      <w:r w:rsidRPr="00AD5E52">
        <w:rPr>
          <w:rFonts w:ascii="Times New Roman" w:hAnsi="Times New Roman" w:cs="Times New Roman"/>
          <w:color w:val="333333"/>
          <w:sz w:val="28"/>
          <w:szCs w:val="28"/>
        </w:rPr>
        <w:t> уважительное отношение к мнению других, корректность высказываний.</w:t>
      </w:r>
    </w:p>
    <w:p w14:paraId="050F3052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Предварительная подготовка: </w:t>
      </w:r>
      <w:r w:rsidRPr="00AD5E52">
        <w:rPr>
          <w:color w:val="333333"/>
          <w:sz w:val="28"/>
          <w:szCs w:val="28"/>
        </w:rPr>
        <w:t>анкетирование учащихся для изучения профессиональной направленности учащихся (</w:t>
      </w:r>
      <w:hyperlink r:id="rId5" w:history="1">
        <w:r w:rsidRPr="00AD5E52">
          <w:rPr>
            <w:rStyle w:val="a4"/>
            <w:rFonts w:eastAsiaTheme="majorEastAsia"/>
            <w:color w:val="008738"/>
            <w:sz w:val="28"/>
            <w:szCs w:val="28"/>
            <w:u w:val="single"/>
          </w:rPr>
          <w:t>приложение 1</w:t>
        </w:r>
      </w:hyperlink>
      <w:r w:rsidRPr="00AD5E52">
        <w:rPr>
          <w:color w:val="333333"/>
          <w:sz w:val="28"/>
          <w:szCs w:val="28"/>
        </w:rPr>
        <w:t>).</w:t>
      </w:r>
    </w:p>
    <w:p w14:paraId="32BD7A4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Оборудование:</w:t>
      </w:r>
    </w:p>
    <w:p w14:paraId="2A09C4E0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Компьютер с мультимедийной установкой. (</w:t>
      </w:r>
      <w:hyperlink r:id="rId6" w:history="1">
        <w:r w:rsidRPr="00AD5E52">
          <w:rPr>
            <w:rStyle w:val="a4"/>
            <w:rFonts w:ascii="Times New Roman" w:hAnsi="Times New Roman" w:cs="Times New Roman"/>
            <w:color w:val="008738"/>
            <w:sz w:val="28"/>
            <w:szCs w:val="28"/>
            <w:u w:val="single"/>
          </w:rPr>
          <w:t>презентация</w:t>
        </w:r>
      </w:hyperlink>
      <w:r w:rsidRPr="00AD5E52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14:paraId="53D2843D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Результаты анкетирования.</w:t>
      </w:r>
    </w:p>
    <w:p w14:paraId="4E280136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Схема «Выбор профессии» (сборная).</w:t>
      </w:r>
    </w:p>
    <w:p w14:paraId="6FC3416B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Сигнальные карточки.</w:t>
      </w:r>
    </w:p>
    <w:p w14:paraId="30B186AE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Карточки с ситуациями.</w:t>
      </w:r>
    </w:p>
    <w:p w14:paraId="25888EC3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Бланки с правилами выбора профессии.</w:t>
      </w:r>
    </w:p>
    <w:p w14:paraId="02D9A89C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Таблица для оценок.</w:t>
      </w:r>
    </w:p>
    <w:p w14:paraId="73260D02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Список профессий.</w:t>
      </w:r>
    </w:p>
    <w:p w14:paraId="15CE099B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Столы и стулья для работы.</w:t>
      </w:r>
    </w:p>
    <w:p w14:paraId="1C533DE0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Визитки с именами участников.</w:t>
      </w:r>
    </w:p>
    <w:p w14:paraId="4079878D" w14:textId="77777777" w:rsidR="00AD5E52" w:rsidRPr="00AD5E52" w:rsidRDefault="00AD5E52" w:rsidP="00AD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Листы бумаги, формат А3, фломастеры или маркеры, скотч, ножницы.</w:t>
      </w:r>
    </w:p>
    <w:p w14:paraId="11520983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Условия проведения: </w:t>
      </w:r>
      <w:r w:rsidRPr="00AD5E52">
        <w:rPr>
          <w:color w:val="333333"/>
          <w:sz w:val="28"/>
          <w:szCs w:val="28"/>
        </w:rPr>
        <w:t>Оптимальное количество участников</w:t>
      </w:r>
      <w:r w:rsidRPr="00AD5E52">
        <w:rPr>
          <w:rStyle w:val="a4"/>
          <w:rFonts w:eastAsiaTheme="majorEastAsia"/>
          <w:color w:val="333333"/>
          <w:sz w:val="28"/>
          <w:szCs w:val="28"/>
        </w:rPr>
        <w:t> – </w:t>
      </w:r>
      <w:r w:rsidRPr="00AD5E52">
        <w:rPr>
          <w:color w:val="333333"/>
          <w:sz w:val="28"/>
          <w:szCs w:val="28"/>
        </w:rPr>
        <w:t>10-12 человек. Рекомендуется проводить занятие в кругу и в группах.</w:t>
      </w:r>
    </w:p>
    <w:p w14:paraId="13439F8A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Продолжительность занятия: </w:t>
      </w:r>
      <w:r w:rsidRPr="00AD5E52">
        <w:rPr>
          <w:color w:val="333333"/>
          <w:sz w:val="28"/>
          <w:szCs w:val="28"/>
        </w:rPr>
        <w:t>40-60 минут в зависимости от уровня подготовленности участников и других конкретных обстоятельств работы.</w:t>
      </w:r>
    </w:p>
    <w:p w14:paraId="244C2669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План занятия: </w:t>
      </w:r>
    </w:p>
    <w:p w14:paraId="186A433E" w14:textId="77777777" w:rsidR="00AD5E52" w:rsidRPr="00AD5E52" w:rsidRDefault="00AD5E52" w:rsidP="00AD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t>Вводная часть:</w:t>
      </w:r>
    </w:p>
    <w:p w14:paraId="3FA264BC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Знакомство;</w:t>
      </w:r>
    </w:p>
    <w:p w14:paraId="53FF5783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Сплочение группы;</w:t>
      </w:r>
    </w:p>
    <w:p w14:paraId="05CD26EB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Мотивирующая беседа.</w:t>
      </w:r>
    </w:p>
    <w:p w14:paraId="2A5AAF2F" w14:textId="77777777" w:rsidR="00AD5E52" w:rsidRPr="00AD5E52" w:rsidRDefault="00AD5E52" w:rsidP="00AD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t>Основная часть:</w:t>
      </w:r>
    </w:p>
    <w:p w14:paraId="73FF5F2F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Правила выбора профессии;</w:t>
      </w:r>
    </w:p>
    <w:p w14:paraId="26F3885C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Игра «Угадай профессию»</w:t>
      </w:r>
    </w:p>
    <w:p w14:paraId="67C2F5AE" w14:textId="77777777" w:rsidR="00AD5E52" w:rsidRPr="00AD5E52" w:rsidRDefault="00AD5E52" w:rsidP="00AD5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color w:val="333333"/>
          <w:sz w:val="28"/>
          <w:szCs w:val="28"/>
        </w:rPr>
        <w:lastRenderedPageBreak/>
        <w:t>Заключительная часть:</w:t>
      </w:r>
    </w:p>
    <w:p w14:paraId="3D580042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Подведение итогов;</w:t>
      </w:r>
    </w:p>
    <w:p w14:paraId="740EBAF7" w14:textId="77777777" w:rsidR="00AD5E52" w:rsidRPr="00AD5E52" w:rsidRDefault="00AD5E52" w:rsidP="00AD5E5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Рефлексия.</w:t>
      </w:r>
    </w:p>
    <w:p w14:paraId="74279182" w14:textId="77777777" w:rsidR="00AD5E52" w:rsidRPr="00AD5E52" w:rsidRDefault="00AD5E52" w:rsidP="00AD5E52">
      <w:pPr>
        <w:pStyle w:val="2"/>
        <w:shd w:val="clear" w:color="auto" w:fill="FFFFFF"/>
        <w:spacing w:before="270" w:after="135" w:line="330" w:lineRule="atLeast"/>
        <w:jc w:val="center"/>
        <w:rPr>
          <w:rFonts w:ascii="Times New Roman" w:hAnsi="Times New Roman" w:cs="Times New Roman"/>
          <w:color w:val="19904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Ход занятия</w:t>
      </w:r>
    </w:p>
    <w:p w14:paraId="2D062B21" w14:textId="77777777" w:rsidR="00AD5E52" w:rsidRPr="00AD5E52" w:rsidRDefault="00AD5E52" w:rsidP="00AD5E5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1. Вводная часть.</w:t>
      </w:r>
    </w:p>
    <w:p w14:paraId="60B1510D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«Знакомство»</w:t>
      </w:r>
    </w:p>
    <w:p w14:paraId="0D7F452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Участники сидят в кругу.</w:t>
      </w:r>
    </w:p>
    <w:p w14:paraId="668DA6F0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Здравствуйте! Я педагог-психолог. Зовут меня Светлана Викторовна. Сегодня мы с вами проведем занятие по психологии, которое называется «В мире профессий».</w:t>
      </w:r>
    </w:p>
    <w:p w14:paraId="634A2BFD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Вы ребята учитесь в 9 классе, скоро окончите основную школу, наверняка перед многими из вас встает вопрос «А, что мне делать дальше?». Вы все наверняка помните стихи:</w:t>
      </w:r>
    </w:p>
    <w:p w14:paraId="2F866AD8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«У меня растут года,</w:t>
      </w:r>
      <w:r w:rsidRPr="00AD5E52">
        <w:rPr>
          <w:color w:val="333333"/>
          <w:sz w:val="28"/>
          <w:szCs w:val="28"/>
        </w:rPr>
        <w:br/>
        <w:t>Будет мне семнадцать.</w:t>
      </w:r>
      <w:r w:rsidRPr="00AD5E52">
        <w:rPr>
          <w:color w:val="333333"/>
          <w:sz w:val="28"/>
          <w:szCs w:val="28"/>
        </w:rPr>
        <w:br/>
        <w:t>Где работать мне тогда,</w:t>
      </w:r>
      <w:r w:rsidRPr="00AD5E52">
        <w:rPr>
          <w:color w:val="333333"/>
          <w:sz w:val="28"/>
          <w:szCs w:val="28"/>
        </w:rPr>
        <w:br/>
        <w:t>Чем заниматься?»</w:t>
      </w:r>
    </w:p>
    <w:p w14:paraId="52BDA374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Цель </w:t>
      </w:r>
      <w:r w:rsidRPr="00AD5E52">
        <w:rPr>
          <w:color w:val="333333"/>
          <w:sz w:val="28"/>
          <w:szCs w:val="28"/>
        </w:rPr>
        <w:t>нашего занятия, в виде деловой игры помочь вам сделать правильный выбор.</w:t>
      </w:r>
    </w:p>
    <w:p w14:paraId="503481D1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Во время этого занятия вы сможете:</w:t>
      </w:r>
    </w:p>
    <w:p w14:paraId="0964FF41" w14:textId="77777777" w:rsidR="00AD5E52" w:rsidRPr="00AD5E52" w:rsidRDefault="00AD5E52" w:rsidP="00AD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получить информацию о правилах выбора профессии;</w:t>
      </w:r>
    </w:p>
    <w:p w14:paraId="02A1094E" w14:textId="77777777" w:rsidR="00AD5E52" w:rsidRPr="00AD5E52" w:rsidRDefault="00AD5E52" w:rsidP="00AD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показать и расширить свои знания о профессиях;</w:t>
      </w:r>
    </w:p>
    <w:p w14:paraId="76EE9AA6" w14:textId="77777777" w:rsidR="00AD5E52" w:rsidRPr="00AD5E52" w:rsidRDefault="00AD5E52" w:rsidP="00AD5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Проявить себя при решении профессиональных ситуаций.</w:t>
      </w:r>
    </w:p>
    <w:p w14:paraId="3AAFBDA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Начнем мы с вами занятие с разминки, игра называется «Визитная карточка».</w:t>
      </w:r>
    </w:p>
    <w:p w14:paraId="030C91DC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Игра «Визитная карточка»</w:t>
      </w:r>
    </w:p>
    <w:p w14:paraId="144449A4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Цель: </w:t>
      </w:r>
      <w:r w:rsidRPr="00AD5E52">
        <w:rPr>
          <w:color w:val="333333"/>
          <w:sz w:val="28"/>
          <w:szCs w:val="28"/>
        </w:rPr>
        <w:t>сплочение группы.</w:t>
      </w:r>
    </w:p>
    <w:p w14:paraId="1AC9CC35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Накануне мы с вами провели анкету по профессиональному выбору. Данные этой анкеты позволили мне многое о вас узнать. По результатам анкеты у нас были выделены следующие группы участников(…..) Эти данные вы можете увидеть на экране:</w:t>
      </w:r>
    </w:p>
    <w:p w14:paraId="4AABDD80" w14:textId="77777777" w:rsidR="00AD5E52" w:rsidRPr="00AD5E52" w:rsidRDefault="00AD5E52" w:rsidP="00AD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Медицина: </w:t>
      </w:r>
    </w:p>
    <w:p w14:paraId="3E5D65F2" w14:textId="77777777" w:rsidR="00AD5E52" w:rsidRPr="00AD5E52" w:rsidRDefault="00AD5E52" w:rsidP="00AD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Юриспруденция и менеджмент: </w:t>
      </w:r>
    </w:p>
    <w:p w14:paraId="201CC4B7" w14:textId="77777777" w:rsidR="00AD5E52" w:rsidRPr="00AD5E52" w:rsidRDefault="00AD5E52" w:rsidP="00AD5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Люди делающие нашу жизнь лучше:</w:t>
      </w:r>
    </w:p>
    <w:p w14:paraId="0AB3651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 зависимости от выделенных групп мы с вами разделимся.</w:t>
      </w:r>
    </w:p>
    <w:p w14:paraId="1F3AF210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lastRenderedPageBreak/>
        <w:t>Теперь вам необходимо представить свои профессии в командах в виде визитной карточки. На подготовку дается 3 минуты. Визитная карточка должна быть на 2 минуты. Свои визитные карточки участники изображают на листах бумаги или в устной форме, а затем представляют.</w:t>
      </w:r>
    </w:p>
    <w:p w14:paraId="33651233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Каждая команда должна дать экспертную оценку работе другой команды (инструкции на столе) (</w:t>
      </w:r>
      <w:hyperlink r:id="rId7" w:history="1">
        <w:r w:rsidRPr="00AD5E52">
          <w:rPr>
            <w:rStyle w:val="a4"/>
            <w:rFonts w:eastAsiaTheme="majorEastAsia"/>
            <w:color w:val="008738"/>
            <w:sz w:val="28"/>
            <w:szCs w:val="28"/>
            <w:u w:val="single"/>
          </w:rPr>
          <w:t>приложение 2</w:t>
        </w:r>
      </w:hyperlink>
      <w:r w:rsidRPr="00AD5E52">
        <w:rPr>
          <w:color w:val="333333"/>
          <w:sz w:val="28"/>
          <w:szCs w:val="28"/>
        </w:rPr>
        <w:t>)</w:t>
      </w:r>
    </w:p>
    <w:p w14:paraId="477805D2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– Молодцы! Все хорошо поработали, достаточно грамотно представили свои профессии.</w:t>
      </w:r>
    </w:p>
    <w:p w14:paraId="62841437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Мотивирующая беседа.</w:t>
      </w:r>
    </w:p>
    <w:p w14:paraId="00087466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Вы сейчас вступили в период жизни, когда необходимо принять решение по выбору своей будущей профессии. В настоящее время насчитывается более 40 тысяч профессий.</w:t>
      </w:r>
    </w:p>
    <w:p w14:paraId="5F662E8A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Как вы думаете, что необходимо учитывать при выборе профессии, чтобы не допустить ошибку? (ответы участников)</w:t>
      </w:r>
    </w:p>
    <w:p w14:paraId="6E145AE5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Теперь давайте обобщим сказанное вами.</w:t>
      </w:r>
    </w:p>
    <w:p w14:paraId="1DEFE6D9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Итак, первое, что необходимо учитывать при выборе профессии – это, что </w:t>
      </w:r>
      <w:r w:rsidRPr="00AD5E52">
        <w:rPr>
          <w:rStyle w:val="a4"/>
          <w:rFonts w:eastAsiaTheme="majorEastAsia"/>
          <w:color w:val="333333"/>
          <w:sz w:val="28"/>
          <w:szCs w:val="28"/>
        </w:rPr>
        <w:t>«надо»</w:t>
      </w:r>
      <w:r w:rsidRPr="00AD5E52">
        <w:rPr>
          <w:color w:val="333333"/>
          <w:sz w:val="28"/>
          <w:szCs w:val="28"/>
        </w:rPr>
        <w:t> обществу (вывешивается на доску круг со словом «Надо»). То есть, это, значит, выбрать такую профессию, которая востребована на рынке труда.</w:t>
      </w:r>
    </w:p>
    <w:p w14:paraId="1777DCCA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Второе: что я </w:t>
      </w:r>
      <w:r w:rsidRPr="00AD5E52">
        <w:rPr>
          <w:rStyle w:val="a4"/>
          <w:rFonts w:eastAsiaTheme="majorEastAsia"/>
          <w:color w:val="333333"/>
          <w:sz w:val="28"/>
          <w:szCs w:val="28"/>
        </w:rPr>
        <w:t>«Могу».</w:t>
      </w:r>
      <w:r w:rsidRPr="00AD5E52">
        <w:rPr>
          <w:color w:val="333333"/>
          <w:sz w:val="28"/>
          <w:szCs w:val="28"/>
        </w:rPr>
        <w:t> (вывешивается круг со словом «Могу» на доску и частично перекрывает первый круг). Это значит, что профессия должна быть доступна вам в силу ваших природных способностей и полученных знаний, умений и навыков.</w:t>
      </w:r>
    </w:p>
    <w:p w14:paraId="6C5DEF92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Третье: что я </w:t>
      </w:r>
      <w:r w:rsidRPr="00AD5E52">
        <w:rPr>
          <w:rStyle w:val="a4"/>
          <w:rFonts w:eastAsiaTheme="majorEastAsia"/>
          <w:color w:val="333333"/>
          <w:sz w:val="28"/>
          <w:szCs w:val="28"/>
        </w:rPr>
        <w:t>«Хочу».</w:t>
      </w:r>
      <w:r w:rsidRPr="00AD5E52">
        <w:rPr>
          <w:color w:val="333333"/>
          <w:sz w:val="28"/>
          <w:szCs w:val="28"/>
        </w:rPr>
        <w:t> (вывешивается круг со словом «Хочу»). То есть профессия должна приносить радость, удовлетворение и доход.</w:t>
      </w:r>
    </w:p>
    <w:p w14:paraId="6ABCAB19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На нашей схеме вы видите, что желания, возможности и необходимость перекрывают друг друга и получаются зоны взаимодействия.</w:t>
      </w:r>
    </w:p>
    <w:p w14:paraId="62FCD00C" w14:textId="77777777" w:rsidR="00AD5E52" w:rsidRPr="00AD5E52" w:rsidRDefault="00AD5E52" w:rsidP="00AD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Зона оптимального выбора профессии:</w:t>
      </w:r>
    </w:p>
    <w:p w14:paraId="17C640C4" w14:textId="77777777" w:rsidR="00AD5E52" w:rsidRPr="00AD5E52" w:rsidRDefault="00AD5E52" w:rsidP="00AD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Зона совпадений стремления личности с потребностями общества в кадрах;</w:t>
      </w:r>
    </w:p>
    <w:p w14:paraId="2BAF61F7" w14:textId="77777777" w:rsidR="00AD5E52" w:rsidRPr="00AD5E52" w:rsidRDefault="00AD5E52" w:rsidP="00AD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Зона совпадений возможностей личности с потребностями общества в кадрах.</w:t>
      </w:r>
    </w:p>
    <w:p w14:paraId="024E1481" w14:textId="77777777" w:rsidR="00AD5E52" w:rsidRPr="00AD5E52" w:rsidRDefault="00AD5E52" w:rsidP="00AD5E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Зона совпадений возможности личности со стремлением личности.</w:t>
      </w:r>
    </w:p>
    <w:p w14:paraId="08754F31" w14:textId="26BBA32B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lastRenderedPageBreak/>
        <w:t>«Выбор профессии»</w:t>
      </w:r>
      <w:r w:rsidRPr="00AD5E52">
        <w:rPr>
          <w:color w:val="333333"/>
          <w:sz w:val="28"/>
          <w:szCs w:val="28"/>
        </w:rPr>
        <w:br/>
      </w:r>
      <w:r w:rsidRPr="00AD5E52">
        <w:rPr>
          <w:noProof/>
          <w:color w:val="333333"/>
          <w:sz w:val="28"/>
          <w:szCs w:val="28"/>
        </w:rPr>
        <w:drawing>
          <wp:inline distT="0" distB="0" distL="0" distR="0" wp14:anchorId="23CFAED6" wp14:editId="315BB857">
            <wp:extent cx="1838325" cy="1666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B25E" w14:textId="77777777" w:rsidR="00AD5E52" w:rsidRPr="00AD5E52" w:rsidRDefault="00AD5E52" w:rsidP="00AD5E5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19904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2. Основная часть.</w:t>
      </w:r>
    </w:p>
    <w:p w14:paraId="19A68706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Правила выбора профессии.</w:t>
      </w:r>
    </w:p>
    <w:p w14:paraId="2496B554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Мы с вами определили, что необходимо учитывать при выборе будущей профессии. А теперь нам с вами предстоит ответственный момент определения правил выбора профессии. Для этого мы с вами разделимся на 3 команды и вы займете места за столами с соответствующими номерами.</w:t>
      </w:r>
    </w:p>
    <w:p w14:paraId="44B725E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У вас на столах имеются листы с правилами выбора профессии (</w:t>
      </w:r>
      <w:hyperlink r:id="rId9" w:history="1">
        <w:r w:rsidRPr="00AD5E52">
          <w:rPr>
            <w:rStyle w:val="a4"/>
            <w:rFonts w:eastAsiaTheme="majorEastAsia"/>
            <w:color w:val="008738"/>
            <w:sz w:val="28"/>
            <w:szCs w:val="28"/>
            <w:u w:val="single"/>
          </w:rPr>
          <w:t>приложение 3</w:t>
        </w:r>
      </w:hyperlink>
      <w:r w:rsidRPr="00AD5E52">
        <w:rPr>
          <w:color w:val="333333"/>
          <w:sz w:val="28"/>
          <w:szCs w:val="28"/>
        </w:rPr>
        <w:t>). Вам необходимо в течении 3 минут определить какие правила вы считаете необходимыми и обвести их номер в кружок. Затем каждая команда зачитывает свои правила (время для представления 2 минуты). Время пошло.</w:t>
      </w:r>
    </w:p>
    <w:p w14:paraId="4136E574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– Молодцы! Обе команды справились с заданием. Теперь давайте посмотрим на схему и еще раз повторим «Правила выбора будущей профессии».</w:t>
      </w:r>
    </w:p>
    <w:p w14:paraId="720D67F5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При выборе профессии выпускники часто совершают ряд типичных ошибок.</w:t>
      </w:r>
    </w:p>
    <w:p w14:paraId="075A1386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Отношение к выбору профессии как к пожизненному делу, ориентация сразу на профессии высокой квалификации, высшее образование.</w:t>
      </w:r>
    </w:p>
    <w:p w14:paraId="25ABB65A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Предрассудок, что некоторые профессии считают недостойными.</w:t>
      </w:r>
    </w:p>
    <w:p w14:paraId="477F56CA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Выбор профессии за компанию, чтобы не отставать.</w:t>
      </w:r>
    </w:p>
    <w:p w14:paraId="7B3150C8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Перенос отношения к представителю той или иной профессии на саму профессию.</w:t>
      </w:r>
    </w:p>
    <w:p w14:paraId="2DF4FAD9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Увлечение только внешней стороной профессии.</w:t>
      </w:r>
    </w:p>
    <w:p w14:paraId="2A4829C8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Неумение разобраться в своих личных качествах.</w:t>
      </w:r>
    </w:p>
    <w:p w14:paraId="2D77940E" w14:textId="77777777" w:rsidR="00AD5E52" w:rsidRPr="00AD5E52" w:rsidRDefault="00AD5E52" w:rsidP="00AD5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5E52">
        <w:rPr>
          <w:rFonts w:ascii="Times New Roman" w:hAnsi="Times New Roman" w:cs="Times New Roman"/>
          <w:color w:val="333333"/>
          <w:sz w:val="28"/>
          <w:szCs w:val="28"/>
        </w:rPr>
        <w:t>Незнание или недооценка своих физических особенностей, недостатков, существенных при выборе профессии.</w:t>
      </w:r>
    </w:p>
    <w:p w14:paraId="5F77B1FA" w14:textId="11FDB5DA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lastRenderedPageBreak/>
        <w:t>Схема «Правила выбора профессии»</w:t>
      </w:r>
      <w:r w:rsidRPr="00AD5E52">
        <w:rPr>
          <w:color w:val="333333"/>
          <w:sz w:val="28"/>
          <w:szCs w:val="28"/>
        </w:rPr>
        <w:br/>
      </w:r>
      <w:r w:rsidRPr="00AD5E52">
        <w:rPr>
          <w:noProof/>
          <w:color w:val="333333"/>
          <w:sz w:val="28"/>
          <w:szCs w:val="28"/>
        </w:rPr>
        <w:drawing>
          <wp:inline distT="0" distB="0" distL="0" distR="0" wp14:anchorId="71730063" wp14:editId="25BE5633">
            <wp:extent cx="4648200" cy="379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BC4F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Игра «Угадай профессию».</w:t>
      </w:r>
    </w:p>
    <w:p w14:paraId="5A8BD92C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Цель: </w:t>
      </w:r>
      <w:r w:rsidRPr="00AD5E52">
        <w:rPr>
          <w:color w:val="333333"/>
          <w:sz w:val="28"/>
          <w:szCs w:val="28"/>
        </w:rPr>
        <w:t>Дать участникам возможность показать свои знания о профессиях и проявить себя при решении ситуации.</w:t>
      </w:r>
    </w:p>
    <w:p w14:paraId="421748D9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 </w:t>
      </w:r>
      <w:r w:rsidRPr="00AD5E52">
        <w:rPr>
          <w:color w:val="333333"/>
          <w:sz w:val="28"/>
          <w:szCs w:val="28"/>
        </w:rPr>
        <w:t>Французский философ Клод Гельвеций считал сознание и страсти человека главной движущей силой общественного развития, он утверждал: «Люди не рождаются, а становятся теми, кто они есть». Ваше становление еще идет. Вы себя строите и создаете сами.</w:t>
      </w:r>
    </w:p>
    <w:p w14:paraId="12527AD6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Сейчас вам предоставляется возможность показать свои знания о профессиях и проявить себя при решении профессиональной ситуации.</w:t>
      </w:r>
    </w:p>
    <w:p w14:paraId="013F1A98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А сейчас по очереди каждой команде я буду зачитывать профессиограмму, которая закодирована определенным растением.</w:t>
      </w:r>
    </w:p>
    <w:p w14:paraId="6CEBEB32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 каждой профессиограмме 5 блоков информации. Вы поднимете сигнальную карточку или руку тогда, когда уверены в ответе.</w:t>
      </w:r>
    </w:p>
    <w:p w14:paraId="31AABCED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Отвечаете на первый блок – получаете 5 баллов; на второй – 4 балла, на третий – 3 балла и т.д.</w:t>
      </w:r>
    </w:p>
    <w:p w14:paraId="7E1E945B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Если ошибаетесь, то получаете 0 баллов, в игре остаетесь.</w:t>
      </w:r>
    </w:p>
    <w:p w14:paraId="762E531A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На доске вывешен список профессий, который поможет вам в определении профессии, зашифрованной в профессиограмме (</w:t>
      </w:r>
      <w:hyperlink r:id="rId11" w:history="1">
        <w:r w:rsidRPr="00AD5E52">
          <w:rPr>
            <w:rStyle w:val="a4"/>
            <w:rFonts w:eastAsiaTheme="majorEastAsia"/>
            <w:color w:val="008738"/>
            <w:sz w:val="28"/>
            <w:szCs w:val="28"/>
            <w:u w:val="single"/>
          </w:rPr>
          <w:t>приложение 4</w:t>
        </w:r>
      </w:hyperlink>
      <w:r w:rsidRPr="00AD5E52">
        <w:rPr>
          <w:color w:val="333333"/>
          <w:sz w:val="28"/>
          <w:szCs w:val="28"/>
        </w:rPr>
        <w:t>)</w:t>
      </w:r>
    </w:p>
    <w:p w14:paraId="6A3709F3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 xml:space="preserve"> Все команды хорошо справились с заданием, получали соответствующее количество баллов. А теперь у вас есть возможность заработать для своей команды дополнительные очки. Каждая команда </w:t>
      </w:r>
      <w:r w:rsidRPr="00AD5E52">
        <w:rPr>
          <w:color w:val="333333"/>
          <w:sz w:val="28"/>
          <w:szCs w:val="28"/>
        </w:rPr>
        <w:lastRenderedPageBreak/>
        <w:t>получает профессиональную ситуацию, которую она должна решить. На решение ситуации дается 3-5 минут. После чего каждая команда должна представить свое решение. (</w:t>
      </w:r>
      <w:hyperlink r:id="rId12" w:history="1">
        <w:r w:rsidRPr="00AD5E52">
          <w:rPr>
            <w:rStyle w:val="a4"/>
            <w:rFonts w:eastAsiaTheme="majorEastAsia"/>
            <w:color w:val="008738"/>
            <w:sz w:val="28"/>
            <w:szCs w:val="28"/>
            <w:u w:val="single"/>
          </w:rPr>
          <w:t>приложение 5</w:t>
        </w:r>
      </w:hyperlink>
      <w:r w:rsidRPr="00AD5E52">
        <w:rPr>
          <w:color w:val="333333"/>
          <w:sz w:val="28"/>
          <w:szCs w:val="28"/>
        </w:rPr>
        <w:t>)</w:t>
      </w:r>
    </w:p>
    <w:p w14:paraId="5C8592B5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(Команды представляют свои ситуации).</w:t>
      </w:r>
    </w:p>
    <w:p w14:paraId="0B5A0505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Ведущий корректирует ответы, дополняет их.</w:t>
      </w:r>
    </w:p>
    <w:p w14:paraId="177F4D70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 </w:t>
      </w:r>
      <w:r w:rsidRPr="00AD5E52">
        <w:rPr>
          <w:color w:val="333333"/>
          <w:sz w:val="28"/>
          <w:szCs w:val="28"/>
        </w:rPr>
        <w:t>Итак, ребята, подведем итоги. Каждая команда могла заработать 15 баллов. Анализируя вашу работу в течение занятия, я бы сделала вывод, что команда … более свободно ориентируется в мире профессий. У … команды оказалось на … очков больше. Поздравляем ее! Но та команда, которая набрала меньше очков пусть не переживает, ведь это только игра и у вас есть возможность больше узнать о профессиях, которые вызвали у вас затруднения.</w:t>
      </w:r>
    </w:p>
    <w:p w14:paraId="09CA7325" w14:textId="77777777" w:rsidR="00AD5E52" w:rsidRPr="00AD5E52" w:rsidRDefault="00AD5E52" w:rsidP="00AD5E5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199043"/>
          <w:sz w:val="28"/>
          <w:szCs w:val="28"/>
        </w:rPr>
      </w:pPr>
      <w:r w:rsidRPr="00AD5E52">
        <w:rPr>
          <w:rStyle w:val="a4"/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3. Заключительная часть.</w:t>
      </w:r>
    </w:p>
    <w:p w14:paraId="36B0016C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Заключительная беседа</w:t>
      </w:r>
      <w:r w:rsidRPr="00AD5E52">
        <w:rPr>
          <w:color w:val="333333"/>
          <w:sz w:val="28"/>
          <w:szCs w:val="28"/>
        </w:rPr>
        <w:t>.</w:t>
      </w:r>
    </w:p>
    <w:p w14:paraId="193361C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Шекспир когда-то заявил устами одного из героев пьесы «Как вам это нравится?»:</w:t>
      </w:r>
    </w:p>
    <w:p w14:paraId="633BDFF2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Весь мир театр.</w:t>
      </w:r>
      <w:r w:rsidRPr="00AD5E52">
        <w:rPr>
          <w:color w:val="333333"/>
          <w:sz w:val="28"/>
          <w:szCs w:val="28"/>
        </w:rPr>
        <w:br/>
        <w:t>В нем женщины, мужчины – все актеры.</w:t>
      </w:r>
      <w:r w:rsidRPr="00AD5E52">
        <w:rPr>
          <w:color w:val="333333"/>
          <w:sz w:val="28"/>
          <w:szCs w:val="28"/>
        </w:rPr>
        <w:br/>
        <w:t>У них есть выходы, уходы.</w:t>
      </w:r>
      <w:r w:rsidRPr="00AD5E52">
        <w:rPr>
          <w:color w:val="333333"/>
          <w:sz w:val="28"/>
          <w:szCs w:val="28"/>
        </w:rPr>
        <w:br/>
        <w:t>И каждый не одну играет роль...</w:t>
      </w:r>
    </w:p>
    <w:p w14:paraId="0B0B2507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Каждый из вас в течение жизни выполняет пять главных ролей: гражданина, семьянина, потребителя, собственника и труженика. Каждый из вас согласно статье 23 Всеобщей Декларации прав человека имеет право на труд, на свободный выбор работы.</w:t>
      </w:r>
    </w:p>
    <w:p w14:paraId="4598366A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color w:val="333333"/>
          <w:sz w:val="28"/>
          <w:szCs w:val="28"/>
        </w:rPr>
        <w:t>Я желаю вам сделать правильный выбор, что бы будущая трудовая деятельность приносила вам радость и удовлетворение ежедневно.</w:t>
      </w:r>
    </w:p>
    <w:p w14:paraId="7B6C552C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Рефлексия.</w:t>
      </w:r>
    </w:p>
    <w:p w14:paraId="060C82EE" w14:textId="77777777" w:rsidR="00AD5E52" w:rsidRPr="00AD5E52" w:rsidRDefault="00AD5E52" w:rsidP="00AD5E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D5E52">
        <w:rPr>
          <w:rStyle w:val="a4"/>
          <w:rFonts w:eastAsiaTheme="majorEastAsia"/>
          <w:color w:val="333333"/>
          <w:sz w:val="28"/>
          <w:szCs w:val="28"/>
        </w:rPr>
        <w:t>Ведущий:</w:t>
      </w:r>
      <w:r w:rsidRPr="00AD5E52">
        <w:rPr>
          <w:color w:val="333333"/>
          <w:sz w:val="28"/>
          <w:szCs w:val="28"/>
        </w:rPr>
        <w:t> А сейчас, прежде чем мы с вами попрощаемся, я прошу вас взять по одному листочку и приклеить на доску в зависимости от вашего выбора. Спасибо за работу</w:t>
      </w:r>
    </w:p>
    <w:p w14:paraId="389AA397" w14:textId="77777777" w:rsidR="001E32A5" w:rsidRPr="00AD5E52" w:rsidRDefault="001E32A5">
      <w:pPr>
        <w:rPr>
          <w:rFonts w:ascii="Times New Roman" w:hAnsi="Times New Roman" w:cs="Times New Roman"/>
          <w:sz w:val="28"/>
          <w:szCs w:val="28"/>
        </w:rPr>
      </w:pPr>
    </w:p>
    <w:sectPr w:rsidR="001E32A5" w:rsidRPr="00AD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06BB5"/>
    <w:multiLevelType w:val="multilevel"/>
    <w:tmpl w:val="AF2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42299"/>
    <w:multiLevelType w:val="multilevel"/>
    <w:tmpl w:val="235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A0804"/>
    <w:multiLevelType w:val="multilevel"/>
    <w:tmpl w:val="3FF2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B3680"/>
    <w:multiLevelType w:val="multilevel"/>
    <w:tmpl w:val="F39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12813"/>
    <w:multiLevelType w:val="multilevel"/>
    <w:tmpl w:val="1F78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7431E"/>
    <w:multiLevelType w:val="multilevel"/>
    <w:tmpl w:val="129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946C6D"/>
    <w:multiLevelType w:val="multilevel"/>
    <w:tmpl w:val="CB6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14D3D"/>
    <w:multiLevelType w:val="multilevel"/>
    <w:tmpl w:val="DFA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00355"/>
    <w:multiLevelType w:val="multilevel"/>
    <w:tmpl w:val="EA94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236857">
    <w:abstractNumId w:val="3"/>
  </w:num>
  <w:num w:numId="2" w16cid:durableId="184751779">
    <w:abstractNumId w:val="0"/>
  </w:num>
  <w:num w:numId="3" w16cid:durableId="398602506">
    <w:abstractNumId w:val="6"/>
  </w:num>
  <w:num w:numId="4" w16cid:durableId="256907966">
    <w:abstractNumId w:val="5"/>
  </w:num>
  <w:num w:numId="5" w16cid:durableId="544172695">
    <w:abstractNumId w:val="2"/>
  </w:num>
  <w:num w:numId="6" w16cid:durableId="18481377">
    <w:abstractNumId w:val="7"/>
  </w:num>
  <w:num w:numId="7" w16cid:durableId="1999990516">
    <w:abstractNumId w:val="8"/>
  </w:num>
  <w:num w:numId="8" w16cid:durableId="1639646072">
    <w:abstractNumId w:val="4"/>
  </w:num>
  <w:num w:numId="9" w16cid:durableId="122232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A"/>
    <w:rsid w:val="001E32A5"/>
    <w:rsid w:val="0082738A"/>
    <w:rsid w:val="00AD5E52"/>
    <w:rsid w:val="00E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5F6B"/>
  <w15:chartTrackingRefBased/>
  <w15:docId w15:val="{471ECE1A-78B9-4D24-8613-7535AB32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paragraph" w:styleId="1">
    <w:name w:val="heading 1"/>
    <w:basedOn w:val="a"/>
    <w:link w:val="10"/>
    <w:uiPriority w:val="9"/>
    <w:qFormat/>
    <w:rsid w:val="00AD5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KZ" w:eastAsia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5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customStyle="1" w:styleId="ya-share2item">
    <w:name w:val="ya-share2__item"/>
    <w:basedOn w:val="a"/>
    <w:rsid w:val="00AD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AD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AD5E52"/>
    <w:rPr>
      <w:b/>
      <w:bCs/>
    </w:rPr>
  </w:style>
  <w:style w:type="character" w:styleId="a5">
    <w:name w:val="Emphasis"/>
    <w:basedOn w:val="a0"/>
    <w:uiPriority w:val="20"/>
    <w:qFormat/>
    <w:rsid w:val="00AD5E5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D5E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AD5E52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kk-KZ"/>
    </w:rPr>
  </w:style>
  <w:style w:type="character" w:styleId="a6">
    <w:name w:val="Hyperlink"/>
    <w:basedOn w:val="a0"/>
    <w:uiPriority w:val="99"/>
    <w:semiHidden/>
    <w:unhideWhenUsed/>
    <w:rsid w:val="00AD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1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53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98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75286/pril2.doc" TargetMode="External"/><Relationship Id="rId12" Type="http://schemas.openxmlformats.org/officeDocument/2006/relationships/hyperlink" Target="https://urok.1sept.ru/articles/575286/pril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75286/pril6.ppt" TargetMode="External"/><Relationship Id="rId11" Type="http://schemas.openxmlformats.org/officeDocument/2006/relationships/hyperlink" Target="https://urok.1sept.ru/articles/575286/pril4.doc" TargetMode="External"/><Relationship Id="rId5" Type="http://schemas.openxmlformats.org/officeDocument/2006/relationships/hyperlink" Target="https://urok.1sept.ru/articles/575286/pril1.doc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575286/pril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2022-10-04T08:14:00Z</dcterms:created>
  <dcterms:modified xsi:type="dcterms:W3CDTF">2022-10-04T08:22:00Z</dcterms:modified>
</cp:coreProperties>
</file>